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55852" w14:textId="02BF0724" w:rsidR="000B01EC" w:rsidRDefault="000B01EC" w:rsidP="008B0927">
      <w:pPr>
        <w:jc w:val="right"/>
        <w:rPr>
          <w:rFonts w:ascii="ＭＳ 明朝" w:eastAsia="ＭＳ 明朝"/>
          <w:sz w:val="24"/>
        </w:rPr>
      </w:pPr>
      <w:r>
        <w:rPr>
          <w:rFonts w:ascii="ＭＳ 明朝" w:eastAsia="ＭＳ 明朝" w:hint="eastAsia"/>
          <w:sz w:val="24"/>
        </w:rPr>
        <w:t>【様式</w:t>
      </w:r>
      <w:r w:rsidR="00897BDD">
        <w:rPr>
          <w:rFonts w:ascii="ＭＳ 明朝" w:eastAsia="ＭＳ 明朝" w:hint="eastAsia"/>
          <w:sz w:val="24"/>
        </w:rPr>
        <w:t>1</w:t>
      </w:r>
      <w:r w:rsidR="00690A60">
        <w:rPr>
          <w:rFonts w:ascii="ＭＳ 明朝" w:eastAsia="ＭＳ 明朝" w:hint="eastAsia"/>
          <w:sz w:val="24"/>
        </w:rPr>
        <w:t>2</w:t>
      </w:r>
      <w:r>
        <w:rPr>
          <w:rFonts w:ascii="ＭＳ 明朝" w:eastAsia="ＭＳ 明朝" w:hint="eastAsia"/>
          <w:sz w:val="24"/>
        </w:rPr>
        <w:t>】</w:t>
      </w:r>
    </w:p>
    <w:p w14:paraId="4A027BBF" w14:textId="2B30F6EF" w:rsidR="000B01EC" w:rsidRPr="008B0927" w:rsidRDefault="00690A60" w:rsidP="008B0927">
      <w:pPr>
        <w:jc w:val="center"/>
        <w:rPr>
          <w:rFonts w:ascii="ＭＳ 明朝" w:eastAsia="ＭＳ 明朝"/>
          <w:sz w:val="32"/>
          <w:szCs w:val="32"/>
        </w:rPr>
      </w:pPr>
      <w:r>
        <w:rPr>
          <w:rFonts w:ascii="ＭＳ 明朝" w:eastAsia="ＭＳ 明朝" w:hint="eastAsia"/>
          <w:sz w:val="32"/>
          <w:szCs w:val="32"/>
        </w:rPr>
        <w:t>業務従事体制図</w:t>
      </w:r>
    </w:p>
    <w:tbl>
      <w:tblPr>
        <w:tblStyle w:val="a3"/>
        <w:tblW w:w="0" w:type="auto"/>
        <w:tblLook w:val="04A0" w:firstRow="1" w:lastRow="0" w:firstColumn="1" w:lastColumn="0" w:noHBand="0" w:noVBand="1"/>
      </w:tblPr>
      <w:tblGrid>
        <w:gridCol w:w="1555"/>
        <w:gridCol w:w="8073"/>
      </w:tblGrid>
      <w:tr w:rsidR="00690A60" w14:paraId="7C938F7D" w14:textId="77777777" w:rsidTr="00690A60">
        <w:tc>
          <w:tcPr>
            <w:tcW w:w="1555" w:type="dxa"/>
            <w:vAlign w:val="center"/>
          </w:tcPr>
          <w:p w14:paraId="0F3DD027" w14:textId="14CE647D" w:rsidR="00690A60" w:rsidRDefault="00690A60" w:rsidP="00690A60">
            <w:pPr>
              <w:jc w:val="center"/>
              <w:rPr>
                <w:rFonts w:ascii="ＭＳ 明朝" w:eastAsia="ＭＳ 明朝"/>
                <w:sz w:val="24"/>
              </w:rPr>
            </w:pPr>
            <w:r>
              <w:rPr>
                <w:rFonts w:ascii="ＭＳ 明朝" w:eastAsia="ＭＳ 明朝" w:hint="eastAsia"/>
                <w:sz w:val="24"/>
              </w:rPr>
              <w:t>企業名</w:t>
            </w:r>
          </w:p>
        </w:tc>
        <w:tc>
          <w:tcPr>
            <w:tcW w:w="8073" w:type="dxa"/>
          </w:tcPr>
          <w:p w14:paraId="51672216" w14:textId="77777777" w:rsidR="00690A60" w:rsidRDefault="00690A60" w:rsidP="004A7B60">
            <w:pPr>
              <w:rPr>
                <w:rFonts w:ascii="ＭＳ 明朝" w:eastAsia="ＭＳ 明朝"/>
                <w:sz w:val="24"/>
              </w:rPr>
            </w:pPr>
          </w:p>
        </w:tc>
      </w:tr>
    </w:tbl>
    <w:p w14:paraId="773C020C" w14:textId="3D528159" w:rsidR="008B0927" w:rsidRDefault="008B0927" w:rsidP="004A7B60">
      <w:pPr>
        <w:rPr>
          <w:rFonts w:ascii="ＭＳ 明朝" w:eastAsia="ＭＳ 明朝"/>
          <w:sz w:val="24"/>
        </w:rPr>
      </w:pPr>
    </w:p>
    <w:tbl>
      <w:tblPr>
        <w:tblStyle w:val="a3"/>
        <w:tblW w:w="0" w:type="auto"/>
        <w:tblLook w:val="04A0" w:firstRow="1" w:lastRow="0" w:firstColumn="1" w:lastColumn="0" w:noHBand="0" w:noVBand="1"/>
      </w:tblPr>
      <w:tblGrid>
        <w:gridCol w:w="9628"/>
      </w:tblGrid>
      <w:tr w:rsidR="00690A60" w14:paraId="1D51C186" w14:textId="77777777" w:rsidTr="00A20A8B">
        <w:trPr>
          <w:trHeight w:val="12347"/>
        </w:trPr>
        <w:tc>
          <w:tcPr>
            <w:tcW w:w="9628" w:type="dxa"/>
          </w:tcPr>
          <w:p w14:paraId="463A8FD9" w14:textId="6B53D5BD" w:rsidR="00A20A8B" w:rsidRDefault="00A20A8B" w:rsidP="004A7B60">
            <w:pPr>
              <w:rPr>
                <w:rFonts w:ascii="ＭＳ 明朝" w:eastAsia="ＭＳ 明朝"/>
                <w:sz w:val="24"/>
              </w:rPr>
            </w:pPr>
            <w:r>
              <w:rPr>
                <w:rFonts w:ascii="ＭＳ 明朝" w:eastAsia="ＭＳ 明朝" w:hint="eastAsia"/>
                <w:sz w:val="24"/>
              </w:rPr>
              <w:t>【指揮・命令系統などの体制図】</w:t>
            </w:r>
          </w:p>
          <w:p w14:paraId="2D2ADA60" w14:textId="77777777" w:rsidR="00690A60" w:rsidRDefault="00A20A8B" w:rsidP="004A7B60">
            <w:pPr>
              <w:rPr>
                <w:rFonts w:ascii="ＭＳ 明朝" w:eastAsia="ＭＳ 明朝"/>
                <w:sz w:val="24"/>
              </w:rPr>
            </w:pPr>
            <w:r>
              <w:rPr>
                <w:rFonts w:ascii="ＭＳ 明朝" w:eastAsia="ＭＳ 明朝" w:hint="eastAsia"/>
                <w:sz w:val="24"/>
              </w:rPr>
              <w:t>本町との連絡関係及び従事部署間の相互関係について図を用いて記載すること。</w:t>
            </w:r>
          </w:p>
          <w:p w14:paraId="77C00A22" w14:textId="39386719" w:rsidR="00216887" w:rsidRDefault="00216887" w:rsidP="004A7B60">
            <w:pPr>
              <w:rPr>
                <w:rFonts w:ascii="ＭＳ 明朝" w:eastAsia="ＭＳ 明朝" w:hint="eastAsia"/>
                <w:sz w:val="24"/>
              </w:rPr>
            </w:pPr>
            <w:r>
              <w:rPr>
                <w:rFonts w:ascii="ＭＳ 明朝" w:eastAsia="ＭＳ 明朝" w:hint="eastAsia"/>
                <w:sz w:val="24"/>
              </w:rPr>
              <w:t>参考として、ネットワーク設計部分のみならず、ネットワーク構築、回線導入、回線保守、ネットワーク運用管理についての体制図も含むこと。</w:t>
            </w:r>
          </w:p>
        </w:tc>
      </w:tr>
    </w:tbl>
    <w:p w14:paraId="07215595" w14:textId="77777777" w:rsidR="00690A60" w:rsidRDefault="00690A60" w:rsidP="004A7B60">
      <w:pPr>
        <w:rPr>
          <w:rFonts w:ascii="ＭＳ 明朝" w:eastAsia="ＭＳ 明朝"/>
          <w:sz w:val="24"/>
        </w:rPr>
      </w:pPr>
    </w:p>
    <w:sectPr w:rsidR="00690A60" w:rsidSect="008B0927">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1EC"/>
    <w:rsid w:val="000B01EC"/>
    <w:rsid w:val="000E1DF3"/>
    <w:rsid w:val="00216887"/>
    <w:rsid w:val="004A7B60"/>
    <w:rsid w:val="005636CC"/>
    <w:rsid w:val="00690A60"/>
    <w:rsid w:val="00870016"/>
    <w:rsid w:val="00897BDD"/>
    <w:rsid w:val="008B0927"/>
    <w:rsid w:val="00A20A8B"/>
    <w:rsid w:val="00B51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019D30"/>
  <w15:chartTrackingRefBased/>
  <w15:docId w15:val="{D21F7341-4E7C-4CF2-A318-B233D51B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B0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